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>эмитентом, лицом, обязанным по ценным бумагам, или участ</w:t>
      </w:r>
      <w:bookmarkStart w:id="0" w:name="_GoBack"/>
      <w:bookmarkEnd w:id="0"/>
      <w:r w:rsidR="002A2B62" w:rsidRPr="00B85FD2">
        <w:rPr>
          <w:b/>
        </w:rPr>
        <w:t xml:space="preserve">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proofErr w:type="gramStart"/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</w:t>
      </w:r>
      <w:proofErr w:type="gramEnd"/>
      <w:r w:rsidRPr="00144A3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144A38">
        <w:rPr>
          <w:rFonts w:ascii="Calibri" w:hAnsi="Calibri" w:cs="Arial"/>
          <w:sz w:val="22"/>
          <w:szCs w:val="22"/>
        </w:rPr>
        <w:t>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  <w:proofErr w:type="gramEnd"/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907057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  <w:hideMark/>
          </w:tcPr>
          <w:p w:rsidR="00907057" w:rsidRPr="00491016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9101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7" w:type="dxa"/>
          </w:tcPr>
          <w:p w:rsidR="00907057" w:rsidRDefault="00907057" w:rsidP="00B328F5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B328F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907057" w:rsidRDefault="00907057" w:rsidP="00E566FD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Заявление о включении ценных бумаг в Список </w:t>
            </w:r>
          </w:p>
        </w:tc>
        <w:tc>
          <w:tcPr>
            <w:tcW w:w="1276" w:type="dxa"/>
          </w:tcPr>
          <w:p w:rsidR="00907057" w:rsidRDefault="00D25580" w:rsidP="00D2558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30</w:t>
            </w:r>
            <w:r w:rsidR="0090705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8</w:t>
            </w:r>
            <w:r w:rsidR="0090705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.201</w:t>
            </w:r>
            <w:r w:rsidR="005B5F3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491016" w:rsidRDefault="00D25580" w:rsidP="00D2558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Ретэнтива</w:t>
            </w:r>
            <w:proofErr w:type="spellEnd"/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Дистрибьюшен</w:t>
            </w:r>
            <w:proofErr w:type="spellEnd"/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Компани»</w:t>
            </w:r>
          </w:p>
        </w:tc>
        <w:tc>
          <w:tcPr>
            <w:tcW w:w="2126" w:type="dxa"/>
          </w:tcPr>
          <w:p w:rsidR="00907057" w:rsidRDefault="00D25580" w:rsidP="00D2558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Ретэнтива</w:t>
            </w:r>
            <w:proofErr w:type="spellEnd"/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Дистрибьюшен</w:t>
            </w:r>
            <w:proofErr w:type="spellEnd"/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Компани»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491016" w:rsidRDefault="00D25580" w:rsidP="004D17D6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Биржевая облигация</w:t>
            </w:r>
          </w:p>
        </w:tc>
        <w:tc>
          <w:tcPr>
            <w:tcW w:w="1984" w:type="dxa"/>
          </w:tcPr>
          <w:p w:rsidR="00907057" w:rsidRDefault="00D25580" w:rsidP="00D2558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Биржевые облигации неконвертируемые процентные на предъявителя с обязательным централизованным хр</w:t>
            </w:r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а</w:t>
            </w:r>
            <w:r w:rsidRPr="00D25580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нением</w:t>
            </w:r>
          </w:p>
        </w:tc>
      </w:tr>
    </w:tbl>
    <w:p w:rsidR="00B85FD2" w:rsidRDefault="00B85FD2" w:rsidP="00D25580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257822"/>
    <w:rsid w:val="002A2B62"/>
    <w:rsid w:val="002C3A1C"/>
    <w:rsid w:val="00313602"/>
    <w:rsid w:val="004453C5"/>
    <w:rsid w:val="004D17D6"/>
    <w:rsid w:val="00595A5B"/>
    <w:rsid w:val="005B5F30"/>
    <w:rsid w:val="00674A8D"/>
    <w:rsid w:val="0070028B"/>
    <w:rsid w:val="00907057"/>
    <w:rsid w:val="00B328F5"/>
    <w:rsid w:val="00B42B5C"/>
    <w:rsid w:val="00B85FD2"/>
    <w:rsid w:val="00BC5CB4"/>
    <w:rsid w:val="00D25580"/>
    <w:rsid w:val="00DB7A98"/>
    <w:rsid w:val="00E566FD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9</cp:revision>
  <dcterms:created xsi:type="dcterms:W3CDTF">2016-05-30T13:48:00Z</dcterms:created>
  <dcterms:modified xsi:type="dcterms:W3CDTF">2019-08-30T13:18:00Z</dcterms:modified>
</cp:coreProperties>
</file>